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E478A" w14:textId="2F374D85" w:rsidR="00720551" w:rsidRPr="00BB4AB4" w:rsidRDefault="005B561F" w:rsidP="00BC3B97">
      <w:pPr>
        <w:pStyle w:val="Normalwrd4"/>
        <w:spacing w:line="240" w:lineRule="auto"/>
        <w:jc w:val="both"/>
        <w:rPr>
          <w:rFonts w:ascii="Myriad Pro Light" w:hAnsi="Myriad Pro Light" w:cs="Champagne &amp; Limousines"/>
          <w:color w:val="2A6AB2"/>
          <w:sz w:val="8"/>
          <w:szCs w:val="8"/>
        </w:rPr>
      </w:pPr>
      <w:r w:rsidRPr="00BB4AB4">
        <w:rPr>
          <w:rFonts w:ascii="Myriad Pro Light" w:hAnsi="Myriad Pro Light" w:cs="Champagne &amp; Limousines"/>
          <w:color w:val="2A6AB2"/>
          <w:sz w:val="8"/>
          <w:szCs w:val="8"/>
        </w:rPr>
        <w:t>U</w:t>
      </w:r>
      <w:r w:rsidR="00CC1A85" w:rsidRPr="00BB4AB4">
        <w:rPr>
          <w:rFonts w:ascii="Myriad Pro Light" w:hAnsi="Myriad Pro Light" w:cs="Champagne &amp; Limousines"/>
          <w:color w:val="2A6AB2"/>
          <w:sz w:val="8"/>
          <w:szCs w:val="8"/>
        </w:rPr>
        <w:t>sage réservé à l’adulte.</w:t>
      </w:r>
      <w:r w:rsidR="00BB4AB4" w:rsidRPr="00BB4AB4">
        <w:rPr>
          <w:sz w:val="8"/>
          <w:szCs w:val="8"/>
        </w:rPr>
        <w:t xml:space="preserve"> </w:t>
      </w:r>
      <w:r w:rsidR="00583E6A" w:rsidRPr="00BB4AB4">
        <w:rPr>
          <w:rFonts w:ascii="Myriad Pro Light" w:hAnsi="Myriad Pro Light" w:cs="Champagne &amp; Limousines"/>
          <w:color w:val="2A6AB2"/>
          <w:sz w:val="8"/>
          <w:szCs w:val="8"/>
        </w:rPr>
        <w:t xml:space="preserve">Ne pas procéder à un enveloppement total. Ne pas utiliser pendant la digestion ou la menstruation. Procéder dans la mesure du possible à un enveloppement un jour sur deux. </w:t>
      </w:r>
      <w:r w:rsidRPr="00BB4AB4">
        <w:rPr>
          <w:rFonts w:ascii="Myriad Pro Light" w:hAnsi="Myriad Pro Light" w:cs="Champagne &amp; Limousines"/>
          <w:color w:val="2A6AB2"/>
          <w:sz w:val="8"/>
          <w:szCs w:val="8"/>
        </w:rPr>
        <w:t xml:space="preserve">Bien rincer après application. </w:t>
      </w:r>
    </w:p>
    <w:sectPr w:rsidR="00720551" w:rsidRPr="00BB4AB4" w:rsidSect="00AE7770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hampagne &amp; Limousines">
    <w:panose1 w:val="020B0502020202020204"/>
    <w:charset w:val="00"/>
    <w:family w:val="swiss"/>
    <w:pitch w:val="variable"/>
    <w:sig w:usb0="A00002AF" w:usb1="501760F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Myriad Pro Light">
    <w:panose1 w:val="020B04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B4D2F"/>
    <w:multiLevelType w:val="hybridMultilevel"/>
    <w:tmpl w:val="E1D6812A"/>
    <w:lvl w:ilvl="0" w:tplc="E8DA9A52">
      <w:numFmt w:val="bullet"/>
      <w:lvlText w:val="-"/>
      <w:lvlJc w:val="left"/>
      <w:pPr>
        <w:ind w:left="720" w:hanging="360"/>
      </w:pPr>
      <w:rPr>
        <w:rFonts w:ascii="Champagne &amp; Limousines" w:eastAsiaTheme="minorHAnsi" w:hAnsi="Champagne &amp; Limousine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2308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7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34BF"/>
    <w:rsid w:val="00017E5F"/>
    <w:rsid w:val="00054523"/>
    <w:rsid w:val="00066550"/>
    <w:rsid w:val="00093418"/>
    <w:rsid w:val="000D647C"/>
    <w:rsid w:val="000F0C4E"/>
    <w:rsid w:val="000F623B"/>
    <w:rsid w:val="00102292"/>
    <w:rsid w:val="00126DF7"/>
    <w:rsid w:val="001C672B"/>
    <w:rsid w:val="00220055"/>
    <w:rsid w:val="00232975"/>
    <w:rsid w:val="00236A81"/>
    <w:rsid w:val="002404BF"/>
    <w:rsid w:val="00242128"/>
    <w:rsid w:val="002A5747"/>
    <w:rsid w:val="002D220E"/>
    <w:rsid w:val="002E508F"/>
    <w:rsid w:val="00341F6A"/>
    <w:rsid w:val="00365C6C"/>
    <w:rsid w:val="003C5AB2"/>
    <w:rsid w:val="003D1BE0"/>
    <w:rsid w:val="00487769"/>
    <w:rsid w:val="00496FC8"/>
    <w:rsid w:val="004B5616"/>
    <w:rsid w:val="005109A7"/>
    <w:rsid w:val="00532E59"/>
    <w:rsid w:val="0053465C"/>
    <w:rsid w:val="00534EC9"/>
    <w:rsid w:val="00547CF7"/>
    <w:rsid w:val="00571100"/>
    <w:rsid w:val="00583E6A"/>
    <w:rsid w:val="005971AC"/>
    <w:rsid w:val="005B561F"/>
    <w:rsid w:val="005C55F3"/>
    <w:rsid w:val="00604997"/>
    <w:rsid w:val="0063391D"/>
    <w:rsid w:val="00651A7B"/>
    <w:rsid w:val="006A744B"/>
    <w:rsid w:val="006C3F07"/>
    <w:rsid w:val="006F08BE"/>
    <w:rsid w:val="006F3759"/>
    <w:rsid w:val="0071069F"/>
    <w:rsid w:val="00720551"/>
    <w:rsid w:val="00731696"/>
    <w:rsid w:val="00774092"/>
    <w:rsid w:val="007923F1"/>
    <w:rsid w:val="00797089"/>
    <w:rsid w:val="007B5349"/>
    <w:rsid w:val="00827C1E"/>
    <w:rsid w:val="008B35A8"/>
    <w:rsid w:val="008B5B27"/>
    <w:rsid w:val="008C233A"/>
    <w:rsid w:val="008D6115"/>
    <w:rsid w:val="008F66DC"/>
    <w:rsid w:val="009020AC"/>
    <w:rsid w:val="00902E91"/>
    <w:rsid w:val="00926512"/>
    <w:rsid w:val="00936E82"/>
    <w:rsid w:val="00957D09"/>
    <w:rsid w:val="0096527B"/>
    <w:rsid w:val="0098582A"/>
    <w:rsid w:val="00992BE4"/>
    <w:rsid w:val="009A4FFD"/>
    <w:rsid w:val="00A14B96"/>
    <w:rsid w:val="00A5641E"/>
    <w:rsid w:val="00A83270"/>
    <w:rsid w:val="00B1609E"/>
    <w:rsid w:val="00B327E5"/>
    <w:rsid w:val="00B44ADD"/>
    <w:rsid w:val="00B67F2F"/>
    <w:rsid w:val="00B90F76"/>
    <w:rsid w:val="00B92607"/>
    <w:rsid w:val="00BB4AB4"/>
    <w:rsid w:val="00BC3B97"/>
    <w:rsid w:val="00BC6449"/>
    <w:rsid w:val="00BE34BF"/>
    <w:rsid w:val="00C626BD"/>
    <w:rsid w:val="00C67620"/>
    <w:rsid w:val="00C8015A"/>
    <w:rsid w:val="00CC1A85"/>
    <w:rsid w:val="00CE0A7D"/>
    <w:rsid w:val="00DA3005"/>
    <w:rsid w:val="00DA7270"/>
    <w:rsid w:val="00E24B2E"/>
    <w:rsid w:val="00E6292F"/>
    <w:rsid w:val="00EC5736"/>
    <w:rsid w:val="00EE37AD"/>
    <w:rsid w:val="00EE3DF5"/>
    <w:rsid w:val="00F9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B220A"/>
  <w15:docId w15:val="{B30D5453-1570-41E6-90C6-83F0DEE3E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A7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66550"/>
    <w:pPr>
      <w:ind w:left="720"/>
      <w:contextualSpacing/>
    </w:pPr>
  </w:style>
  <w:style w:type="paragraph" w:customStyle="1" w:styleId="Normalwrd4">
    <w:name w:val="Normal_wrd_4"/>
    <w:basedOn w:val="Normal"/>
    <w:uiPriority w:val="99"/>
    <w:rsid w:val="00093418"/>
    <w:pPr>
      <w:autoSpaceDE w:val="0"/>
      <w:autoSpaceDN w:val="0"/>
      <w:adjustRightInd w:val="0"/>
      <w:textAlignment w:val="center"/>
    </w:pPr>
    <w:rPr>
      <w:rFonts w:ascii="Calibri" w:hAnsi="Calibri" w:cs="Calibri"/>
      <w:color w:val="000000"/>
    </w:rPr>
  </w:style>
  <w:style w:type="paragraph" w:customStyle="1" w:styleId="Paragraphestandard">
    <w:name w:val="[Paragraphe standard]"/>
    <w:basedOn w:val="Normal"/>
    <w:uiPriority w:val="99"/>
    <w:rsid w:val="007B534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</Words>
  <Characters>195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adrien</dc:creator>
  <cp:lastModifiedBy>Romain GOUJARD</cp:lastModifiedBy>
  <cp:revision>34</cp:revision>
  <dcterms:created xsi:type="dcterms:W3CDTF">2018-07-25T15:23:00Z</dcterms:created>
  <dcterms:modified xsi:type="dcterms:W3CDTF">2022-06-20T07:34:00Z</dcterms:modified>
</cp:coreProperties>
</file>